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7B93C" w14:textId="77777777" w:rsidR="00704505" w:rsidRPr="00704505" w:rsidRDefault="00704505" w:rsidP="00704505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sv-SE"/>
          <w14:ligatures w14:val="none"/>
        </w:rPr>
      </w:pPr>
      <w:r w:rsidRPr="00704505">
        <w:rPr>
          <w:rFonts w:eastAsia="Times New Roman" w:cstheme="minorHAnsi"/>
          <w:b/>
          <w:bCs/>
          <w:kern w:val="36"/>
          <w:sz w:val="48"/>
          <w:szCs w:val="48"/>
          <w:lang w:eastAsia="sv-SE"/>
          <w14:ligatures w14:val="none"/>
        </w:rPr>
        <w:t>Stödfrågor inför kontakt med ACT Göteborg</w:t>
      </w:r>
    </w:p>
    <w:p w14:paraId="1349F38A" w14:textId="7E242234" w:rsidR="00704505" w:rsidRDefault="00704505" w:rsidP="00704505">
      <w:pPr>
        <w:spacing w:before="100" w:beforeAutospacing="1" w:after="120" w:line="240" w:lineRule="auto"/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</w:pPr>
      <w:r w:rsidRPr="00704505"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t xml:space="preserve">Följande är frågor som </w:t>
      </w:r>
      <w:proofErr w:type="spellStart"/>
      <w:r w:rsidRPr="00704505"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t>ACT:s</w:t>
      </w:r>
      <w:proofErr w:type="spellEnd"/>
      <w:r w:rsidRPr="00704505"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t xml:space="preserve"> remissteam ställer när socialsekreterare ringer gällande intresseanmälan. Socialsekreteraren förväntas inte förbereda något skriftligt underlag och alla frågor behöver inte kunna besvaras under samtalet.</w:t>
      </w:r>
      <w:r w:rsidR="00F208A6"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t xml:space="preserve"> </w:t>
      </w:r>
    </w:p>
    <w:p w14:paraId="7E02A6C1" w14:textId="77777777" w:rsidR="00F6191F" w:rsidRDefault="00F6191F" w:rsidP="00704505">
      <w:pPr>
        <w:spacing w:before="100" w:beforeAutospacing="1" w:after="120" w:line="240" w:lineRule="auto"/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</w:pPr>
    </w:p>
    <w:p w14:paraId="1710A637" w14:textId="77777777" w:rsidR="00704505" w:rsidRPr="00704505" w:rsidRDefault="00704505" w:rsidP="0070450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</w:pPr>
      <w:r w:rsidRPr="00704505"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t>Har den enskilde lämnat samtyckte till kontakt? Samtycker personen till fullständigt informationsutbyte mellan socialtjänst och sjukvård? Även till samverkan med boendepersonal och frivård?</w:t>
      </w:r>
    </w:p>
    <w:p w14:paraId="74C53E7B" w14:textId="77777777" w:rsidR="00704505" w:rsidRPr="00704505" w:rsidRDefault="00704505" w:rsidP="0070450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</w:pPr>
      <w:r w:rsidRPr="00704505"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t>Personens namn, personnummer och stadsdelstillhörighet.</w:t>
      </w:r>
    </w:p>
    <w:p w14:paraId="4DFADEDB" w14:textId="77777777" w:rsidR="00704505" w:rsidRPr="00704505" w:rsidRDefault="00704505" w:rsidP="0070450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</w:pPr>
      <w:r w:rsidRPr="00704505"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t>Hur länge har personen varit aktuell inom socialtjänsten? Har personen varit aktuell i annan kommun tidigare?</w:t>
      </w:r>
    </w:p>
    <w:p w14:paraId="2C44603C" w14:textId="77777777" w:rsidR="00704505" w:rsidRPr="00704505" w:rsidRDefault="00704505" w:rsidP="0070450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</w:pPr>
      <w:r w:rsidRPr="00704505"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t>Vilka insatser har personen blivit erbjuden? Beskrivning och resultat av dessa. Har ni tankar kring vilka insatser personen skulle behöva som ni inte provat ännu?</w:t>
      </w:r>
    </w:p>
    <w:p w14:paraId="562CAE1E" w14:textId="77777777" w:rsidR="00704505" w:rsidRPr="00704505" w:rsidRDefault="00704505" w:rsidP="0070450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</w:pPr>
      <w:r w:rsidRPr="00704505"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t>Hur ser personens boendesituation ut nu och tidigare?</w:t>
      </w:r>
    </w:p>
    <w:p w14:paraId="0B20AA51" w14:textId="77777777" w:rsidR="00704505" w:rsidRPr="00704505" w:rsidRDefault="00704505" w:rsidP="0070450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</w:pPr>
      <w:r w:rsidRPr="00704505"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t>Har personen minderåriga barn?</w:t>
      </w:r>
    </w:p>
    <w:p w14:paraId="7F328ABD" w14:textId="77777777" w:rsidR="00704505" w:rsidRPr="00704505" w:rsidRDefault="00704505" w:rsidP="0070450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</w:pPr>
      <w:r w:rsidRPr="00704505"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t>Finns det historik av eller risk för hot och våld? Är personen, i de fall den själv utövat våld eller varit hotfull, beredd att genomgå en riskbedömning utifrån HCR-20?</w:t>
      </w:r>
    </w:p>
    <w:p w14:paraId="51016008" w14:textId="77777777" w:rsidR="00704505" w:rsidRPr="00704505" w:rsidRDefault="00704505" w:rsidP="0070450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</w:pPr>
      <w:r w:rsidRPr="00704505"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t>Känner ni till vilka diagnoser personen har?</w:t>
      </w:r>
    </w:p>
    <w:p w14:paraId="3CCDF7FC" w14:textId="77777777" w:rsidR="00704505" w:rsidRPr="00704505" w:rsidRDefault="00704505" w:rsidP="0070450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</w:pPr>
      <w:r w:rsidRPr="00704505"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t>Har personen en pågående kontakt med sjukvården, har de i så fall provat en ökad vårdnivå inom mottagningen? T.ex. resursteamet inom beroendemottagningen.</w:t>
      </w:r>
    </w:p>
    <w:p w14:paraId="44AF59A9" w14:textId="77777777" w:rsidR="00704505" w:rsidRPr="00704505" w:rsidRDefault="00704505" w:rsidP="0070450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</w:pPr>
      <w:r w:rsidRPr="00704505"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t>Finns det pågående substansbruk/beroende? Om ja, vilket/vilka preparat, i vilken omfattning och under hur lång tid?</w:t>
      </w:r>
    </w:p>
    <w:p w14:paraId="160F7D71" w14:textId="77777777" w:rsidR="00704505" w:rsidRPr="00704505" w:rsidRDefault="00704505" w:rsidP="0070450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</w:pPr>
      <w:r w:rsidRPr="00704505"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t>Har LVM-utredning inletts och finns det tidigare dom?</w:t>
      </w:r>
    </w:p>
    <w:p w14:paraId="6B4C11BE" w14:textId="77777777" w:rsidR="00704505" w:rsidRPr="00704505" w:rsidRDefault="00704505" w:rsidP="0070450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</w:pPr>
      <w:r w:rsidRPr="00704505"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t>Är personen aktuell inom somatisk sjukvård?</w:t>
      </w:r>
    </w:p>
    <w:p w14:paraId="6051A0FB" w14:textId="77777777" w:rsidR="00704505" w:rsidRPr="00704505" w:rsidRDefault="00704505" w:rsidP="0070450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</w:pPr>
      <w:r w:rsidRPr="00704505"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t>Suicidrisk, tidigare suicidförsök?</w:t>
      </w:r>
    </w:p>
    <w:p w14:paraId="369999DF" w14:textId="77777777" w:rsidR="00704505" w:rsidRPr="00704505" w:rsidRDefault="00704505" w:rsidP="0070450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</w:pPr>
      <w:r w:rsidRPr="00704505"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t>Hur har samverkan sett ut mellan sjukvård och socialtjänst tidigare? Har SIP-möte genomförts, vad har det gett för resultat?</w:t>
      </w:r>
    </w:p>
    <w:p w14:paraId="3DB0CDF0" w14:textId="77777777" w:rsidR="00704505" w:rsidRPr="00704505" w:rsidRDefault="00704505" w:rsidP="0070450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</w:pPr>
      <w:r w:rsidRPr="00704505"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t>Finns det övriga kontakter i personens nätverk, t.ex. frivård?</w:t>
      </w:r>
    </w:p>
    <w:p w14:paraId="42D9466E" w14:textId="77777777" w:rsidR="00704505" w:rsidRPr="00704505" w:rsidRDefault="00704505" w:rsidP="0070450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</w:pPr>
      <w:r w:rsidRPr="00704505"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t>Är personen i behov av uppsökande verksamhet?</w:t>
      </w:r>
    </w:p>
    <w:p w14:paraId="246FC66D" w14:textId="77777777" w:rsidR="00704505" w:rsidRPr="00704505" w:rsidRDefault="00704505" w:rsidP="0070450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</w:pPr>
      <w:r w:rsidRPr="00704505"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t>Vad har personen för mål?</w:t>
      </w:r>
    </w:p>
    <w:p w14:paraId="6F1BFC9E" w14:textId="77777777" w:rsidR="00704505" w:rsidRPr="00704505" w:rsidRDefault="00704505" w:rsidP="0070450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</w:pPr>
      <w:r w:rsidRPr="00704505"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t>Varför tror du att resursgrupps-ACT en passande metod för personen?</w:t>
      </w:r>
    </w:p>
    <w:p w14:paraId="1FB71C02" w14:textId="77777777" w:rsidR="00704505" w:rsidRPr="00704505" w:rsidRDefault="00704505" w:rsidP="0070450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</w:pPr>
      <w:r w:rsidRPr="00704505"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t>Språk, finns behov av tolk?</w:t>
      </w:r>
    </w:p>
    <w:p w14:paraId="4EBA2DB3" w14:textId="77777777" w:rsidR="00704505" w:rsidRPr="00704505" w:rsidRDefault="00704505" w:rsidP="0070450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</w:pPr>
      <w:r w:rsidRPr="00704505"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t>Övriga uppgifter av vikt</w:t>
      </w:r>
    </w:p>
    <w:p w14:paraId="5F4D25CA" w14:textId="77777777" w:rsidR="00D0316E" w:rsidRDefault="00D0316E"/>
    <w:p w14:paraId="1091EE97" w14:textId="77777777" w:rsidR="00CF0351" w:rsidRDefault="00F208A6" w:rsidP="00F208A6">
      <w:pPr>
        <w:spacing w:before="100" w:beforeAutospacing="1" w:after="120" w:line="240" w:lineRule="auto"/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t>Finns ett samtycke från klienten kan socialsekreteraren förbereda genom att fylla i en egenremissblankett med klienten. Egenremissen ska främst innehålla namn</w:t>
      </w:r>
      <w:r w:rsidR="00424F78"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t xml:space="preserve"> och</w:t>
      </w:r>
      <w:r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t xml:space="preserve"> personnummer</w:t>
      </w:r>
      <w:r w:rsidR="00424F78"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t>. B</w:t>
      </w:r>
      <w:r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t xml:space="preserve">ocken för att samtycke till informationsutbyte ges ska vara ikryssad. </w:t>
      </w:r>
      <w:r w:rsidR="00CF0351"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t xml:space="preserve">Fältsekreterare kan även åka ut och träffa klienten för att fylla i en egenremissblankett efter samtal med handläggare. </w:t>
      </w:r>
    </w:p>
    <w:p w14:paraId="3A1FCC55" w14:textId="67144B19" w:rsidR="00F208A6" w:rsidRPr="00704505" w:rsidRDefault="00424F78" w:rsidP="00F208A6">
      <w:pPr>
        <w:spacing w:before="100" w:beforeAutospacing="1" w:after="120" w:line="240" w:lineRule="auto"/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t>Resterande information tar fältsekreterare emot genom telefonsamtal med handläggare</w:t>
      </w:r>
      <w:r w:rsidR="00CF0351"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t>. Ps</w:t>
      </w:r>
      <w:r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t xml:space="preserve">ykiatrisjuksköterska </w:t>
      </w:r>
      <w:r w:rsidR="00CF0351"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t>genomför en</w:t>
      </w:r>
      <w:r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t xml:space="preserve"> journalgranskning när en egenremiss registrerats i sjukvårdens system. </w:t>
      </w:r>
    </w:p>
    <w:p w14:paraId="510B5099" w14:textId="77777777" w:rsidR="00F208A6" w:rsidRDefault="00F208A6"/>
    <w:sectPr w:rsidR="00F20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B3B9C"/>
    <w:multiLevelType w:val="multilevel"/>
    <w:tmpl w:val="0A54A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7430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05"/>
    <w:rsid w:val="000B4926"/>
    <w:rsid w:val="00424F78"/>
    <w:rsid w:val="0065783A"/>
    <w:rsid w:val="00704505"/>
    <w:rsid w:val="00CF0351"/>
    <w:rsid w:val="00D0316E"/>
    <w:rsid w:val="00F208A6"/>
    <w:rsid w:val="00F6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3E142"/>
  <w15:chartTrackingRefBased/>
  <w15:docId w15:val="{579A75C1-6B41-4233-A333-C4A88E5B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7045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04505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  <w14:ligatures w14:val="none"/>
    </w:rPr>
  </w:style>
  <w:style w:type="paragraph" w:styleId="Normalwebb">
    <w:name w:val="Normal (Web)"/>
    <w:basedOn w:val="Normal"/>
    <w:uiPriority w:val="99"/>
    <w:semiHidden/>
    <w:unhideWhenUsed/>
    <w:rsid w:val="00704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 Hammar</dc:creator>
  <cp:keywords/>
  <dc:description/>
  <cp:lastModifiedBy>Evi Hammar</cp:lastModifiedBy>
  <cp:revision>5</cp:revision>
  <dcterms:created xsi:type="dcterms:W3CDTF">2024-02-08T07:59:00Z</dcterms:created>
  <dcterms:modified xsi:type="dcterms:W3CDTF">2024-04-26T09:56:00Z</dcterms:modified>
</cp:coreProperties>
</file>